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37" w:rsidRDefault="00EA0837" w:rsidP="008022BC">
      <w:pPr>
        <w:kinsoku w:val="0"/>
        <w:overflowPunct w:val="0"/>
        <w:ind w:firstLine="567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</w:p>
    <w:p w:rsidR="008022BC" w:rsidRDefault="008022BC" w:rsidP="008022BC">
      <w:pPr>
        <w:kinsoku w:val="0"/>
        <w:overflowPunct w:val="0"/>
        <w:ind w:firstLine="567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  <w:r w:rsidRPr="008022B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«Практика ребенка становится культурной, —…когда она открывает возможности для его </w:t>
      </w:r>
      <w:r w:rsidRPr="008022BC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</w:rPr>
        <w:t>личной инициативы</w:t>
      </w:r>
      <w:r w:rsidRPr="008022BC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, осмысления его повседневного опыта и создания собственных артефактов, образцов и творческих продуктов деятельности на основе осваиваемых культурных норм (где культура — сущностное качество любой формы деятельности)» </w:t>
      </w:r>
    </w:p>
    <w:p w:rsidR="008022BC" w:rsidRDefault="008022BC" w:rsidP="008022BC">
      <w:pPr>
        <w:kinsoku w:val="0"/>
        <w:overflowPunct w:val="0"/>
        <w:ind w:firstLine="567"/>
        <w:jc w:val="right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Н.Б. Крылова</w:t>
      </w:r>
    </w:p>
    <w:p w:rsidR="00315804" w:rsidRDefault="00315804" w:rsidP="008022BC">
      <w:pPr>
        <w:kinsoku w:val="0"/>
        <w:overflowPunct w:val="0"/>
        <w:ind w:firstLine="567"/>
        <w:jc w:val="right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</w:p>
    <w:p w:rsidR="00315804" w:rsidRPr="00315804" w:rsidRDefault="00315804" w:rsidP="00315804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315804">
        <w:rPr>
          <w:rFonts w:ascii="Times New Roman" w:eastAsiaTheme="minorEastAsia" w:hAnsi="Times New Roman" w:cs="Times New Roman"/>
          <w:sz w:val="32"/>
          <w:szCs w:val="32"/>
        </w:rPr>
        <w:t xml:space="preserve">Результатом организации культурных практик является </w:t>
      </w:r>
      <w:r w:rsidRPr="00315804">
        <w:rPr>
          <w:rFonts w:ascii="Times New Roman" w:eastAsiaTheme="minorEastAsia" w:hAnsi="Times New Roman" w:cs="Times New Roman"/>
          <w:b/>
          <w:sz w:val="32"/>
          <w:szCs w:val="32"/>
        </w:rPr>
        <w:t>индивидуальный социокультурный опыт ребенка:</w:t>
      </w:r>
    </w:p>
    <w:p w:rsidR="00437D2E" w:rsidRPr="00315804" w:rsidRDefault="00315804" w:rsidP="00315804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315804">
        <w:rPr>
          <w:rFonts w:ascii="Times New Roman" w:hAnsi="Times New Roman" w:cs="Times New Roman"/>
          <w:sz w:val="32"/>
          <w:szCs w:val="32"/>
        </w:rPr>
        <w:t>Опыт поведения в различных жизненных ситуациях</w:t>
      </w:r>
    </w:p>
    <w:p w:rsidR="00437D2E" w:rsidRPr="00315804" w:rsidRDefault="00315804" w:rsidP="00315804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315804">
        <w:rPr>
          <w:rFonts w:ascii="Times New Roman" w:hAnsi="Times New Roman" w:cs="Times New Roman"/>
          <w:sz w:val="32"/>
          <w:szCs w:val="32"/>
        </w:rPr>
        <w:t>Опыт применения норм и правил поведения</w:t>
      </w:r>
    </w:p>
    <w:p w:rsidR="00437D2E" w:rsidRPr="00315804" w:rsidRDefault="00315804" w:rsidP="00315804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315804">
        <w:rPr>
          <w:rFonts w:ascii="Times New Roman" w:hAnsi="Times New Roman" w:cs="Times New Roman"/>
          <w:sz w:val="32"/>
          <w:szCs w:val="32"/>
        </w:rPr>
        <w:t>Опыт эмоциональной реакции на происходящее</w:t>
      </w:r>
    </w:p>
    <w:p w:rsidR="00437D2E" w:rsidRPr="00315804" w:rsidRDefault="00315804" w:rsidP="00315804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315804">
        <w:rPr>
          <w:rFonts w:ascii="Times New Roman" w:hAnsi="Times New Roman" w:cs="Times New Roman"/>
          <w:sz w:val="32"/>
          <w:szCs w:val="32"/>
        </w:rPr>
        <w:t>Опыт организации своей деятельности</w:t>
      </w:r>
    </w:p>
    <w:p w:rsidR="00437D2E" w:rsidRPr="00315804" w:rsidRDefault="00315804" w:rsidP="00315804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315804">
        <w:rPr>
          <w:rFonts w:ascii="Times New Roman" w:hAnsi="Times New Roman" w:cs="Times New Roman"/>
          <w:sz w:val="32"/>
          <w:szCs w:val="32"/>
        </w:rPr>
        <w:t>Опыт общения и взаимодействия</w:t>
      </w:r>
    </w:p>
    <w:p w:rsidR="00437D2E" w:rsidRDefault="00315804" w:rsidP="00315804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315804">
        <w:rPr>
          <w:rFonts w:ascii="Times New Roman" w:hAnsi="Times New Roman" w:cs="Times New Roman"/>
          <w:sz w:val="32"/>
          <w:szCs w:val="32"/>
        </w:rPr>
        <w:t>Опыт проявления инициативы и самостоятельности</w:t>
      </w:r>
    </w:p>
    <w:p w:rsidR="002A141C" w:rsidRDefault="002A141C" w:rsidP="00315804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2A141C" w:rsidRDefault="002A141C" w:rsidP="002A141C">
      <w:pPr>
        <w:kinsoku w:val="0"/>
        <w:overflowPunct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Виды культурных практик</w:t>
      </w:r>
    </w:p>
    <w:p w:rsidR="002A141C" w:rsidRPr="002A141C" w:rsidRDefault="002A141C" w:rsidP="002A141C">
      <w:pPr>
        <w:pStyle w:val="a3"/>
        <w:numPr>
          <w:ilvl w:val="0"/>
          <w:numId w:val="4"/>
        </w:numPr>
        <w:kinsoku w:val="0"/>
        <w:overflowPunct w:val="0"/>
        <w:spacing w:line="276" w:lineRule="auto"/>
        <w:ind w:left="0" w:firstLine="0"/>
        <w:jc w:val="both"/>
        <w:textAlignment w:val="baseline"/>
        <w:rPr>
          <w:sz w:val="32"/>
          <w:szCs w:val="32"/>
        </w:rPr>
      </w:pPr>
      <w:r w:rsidRPr="002A141C">
        <w:rPr>
          <w:rFonts w:eastAsiaTheme="minorEastAsia"/>
          <w:b/>
          <w:bCs/>
          <w:sz w:val="32"/>
          <w:szCs w:val="32"/>
        </w:rPr>
        <w:t xml:space="preserve">Совместная игра взрослого и ребенка </w:t>
      </w:r>
      <w:r w:rsidRPr="002A141C">
        <w:rPr>
          <w:rFonts w:eastAsiaTheme="minorEastAsia"/>
          <w:sz w:val="32"/>
          <w:szCs w:val="32"/>
        </w:rPr>
        <w:t>(сюжетная, режиссерская, игра-драматизация, строительно-конструктивная, дидактическая) включает в себя развитие таких видов детской деятельности как игровая, коммуникативная, двигательная, конструктивная, познавательная)</w:t>
      </w:r>
    </w:p>
    <w:p w:rsidR="002A141C" w:rsidRDefault="002A141C" w:rsidP="002A141C">
      <w:pPr>
        <w:pStyle w:val="a3"/>
        <w:numPr>
          <w:ilvl w:val="0"/>
          <w:numId w:val="4"/>
        </w:numPr>
        <w:kinsoku w:val="0"/>
        <w:overflowPunct w:val="0"/>
        <w:spacing w:line="276" w:lineRule="auto"/>
        <w:ind w:left="0" w:firstLine="0"/>
        <w:jc w:val="both"/>
        <w:textAlignment w:val="baseline"/>
        <w:rPr>
          <w:sz w:val="32"/>
          <w:szCs w:val="32"/>
        </w:rPr>
      </w:pPr>
      <w:r w:rsidRPr="002A141C">
        <w:rPr>
          <w:b/>
          <w:bCs/>
          <w:sz w:val="32"/>
          <w:szCs w:val="32"/>
        </w:rPr>
        <w:t xml:space="preserve">Художественно-творческая деятельность детей </w:t>
      </w:r>
      <w:r w:rsidRPr="002A141C">
        <w:rPr>
          <w:sz w:val="32"/>
          <w:szCs w:val="32"/>
        </w:rPr>
        <w:t xml:space="preserve">(слушание музыкальных произведений, </w:t>
      </w:r>
      <w:proofErr w:type="spellStart"/>
      <w:r w:rsidRPr="002A141C">
        <w:rPr>
          <w:sz w:val="32"/>
          <w:szCs w:val="32"/>
        </w:rPr>
        <w:t>инсценирование</w:t>
      </w:r>
      <w:proofErr w:type="spellEnd"/>
      <w:r w:rsidRPr="002A141C">
        <w:rPr>
          <w:sz w:val="32"/>
          <w:szCs w:val="32"/>
        </w:rPr>
        <w:t>, танцевальная культура, творческая деятельность и свободное общение на музыкальном материале, восприятие художественной литературы, яркой, красочной, высокохудожественной иллюстрации, общение с текстом произведения, рукоделие, приобщение к народным промыслам, коллекционирование, оформление выставок)</w:t>
      </w:r>
    </w:p>
    <w:p w:rsidR="002A141C" w:rsidRPr="002A141C" w:rsidRDefault="002A141C" w:rsidP="002A141C">
      <w:pPr>
        <w:pStyle w:val="a3"/>
        <w:numPr>
          <w:ilvl w:val="0"/>
          <w:numId w:val="4"/>
        </w:numPr>
        <w:kinsoku w:val="0"/>
        <w:overflowPunct w:val="0"/>
        <w:spacing w:line="276" w:lineRule="auto"/>
        <w:ind w:left="0" w:firstLine="0"/>
        <w:jc w:val="both"/>
        <w:textAlignment w:val="baseline"/>
        <w:rPr>
          <w:sz w:val="32"/>
          <w:szCs w:val="32"/>
        </w:rPr>
      </w:pPr>
      <w:r w:rsidRPr="002A141C">
        <w:rPr>
          <w:b/>
          <w:bCs/>
          <w:sz w:val="32"/>
          <w:szCs w:val="32"/>
        </w:rPr>
        <w:t xml:space="preserve">Сенсорный и интеллектуальный тренинг </w:t>
      </w:r>
      <w:r w:rsidRPr="002A141C">
        <w:rPr>
          <w:sz w:val="32"/>
          <w:szCs w:val="32"/>
        </w:rPr>
        <w:t>(проблемные ситуации, развивающие игры, логические задачи)</w:t>
      </w:r>
    </w:p>
    <w:p w:rsidR="002A141C" w:rsidRPr="002A141C" w:rsidRDefault="002A141C" w:rsidP="002A141C">
      <w:pPr>
        <w:pStyle w:val="a3"/>
        <w:numPr>
          <w:ilvl w:val="0"/>
          <w:numId w:val="4"/>
        </w:numPr>
        <w:kinsoku w:val="0"/>
        <w:overflowPunct w:val="0"/>
        <w:spacing w:line="276" w:lineRule="auto"/>
        <w:ind w:left="0" w:firstLine="0"/>
        <w:jc w:val="both"/>
        <w:textAlignment w:val="baseline"/>
        <w:rPr>
          <w:sz w:val="32"/>
          <w:szCs w:val="32"/>
        </w:rPr>
      </w:pPr>
      <w:r w:rsidRPr="002A141C">
        <w:rPr>
          <w:b/>
          <w:bCs/>
          <w:sz w:val="32"/>
          <w:szCs w:val="32"/>
        </w:rPr>
        <w:lastRenderedPageBreak/>
        <w:t xml:space="preserve">Коллективная и индивидуальная трудовая деятельность </w:t>
      </w:r>
      <w:r w:rsidRPr="002A141C">
        <w:rPr>
          <w:sz w:val="32"/>
          <w:szCs w:val="32"/>
        </w:rPr>
        <w:t>(самообслуживание, хозяйственно-бытовой труд и труд в природе)</w:t>
      </w:r>
    </w:p>
    <w:p w:rsidR="002A141C" w:rsidRPr="002A141C" w:rsidRDefault="002A141C" w:rsidP="002A141C">
      <w:pPr>
        <w:pStyle w:val="a3"/>
        <w:numPr>
          <w:ilvl w:val="0"/>
          <w:numId w:val="4"/>
        </w:numPr>
        <w:kinsoku w:val="0"/>
        <w:overflowPunct w:val="0"/>
        <w:spacing w:line="276" w:lineRule="auto"/>
        <w:ind w:left="0" w:firstLine="0"/>
        <w:jc w:val="both"/>
        <w:textAlignment w:val="baseline"/>
        <w:rPr>
          <w:b/>
          <w:bCs/>
          <w:sz w:val="32"/>
          <w:szCs w:val="32"/>
        </w:rPr>
      </w:pPr>
      <w:r w:rsidRPr="002A141C">
        <w:rPr>
          <w:b/>
          <w:bCs/>
          <w:sz w:val="32"/>
          <w:szCs w:val="32"/>
        </w:rPr>
        <w:t>Детский досуг</w:t>
      </w:r>
    </w:p>
    <w:p w:rsidR="002A141C" w:rsidRPr="002A141C" w:rsidRDefault="002A141C" w:rsidP="002A141C">
      <w:pPr>
        <w:pStyle w:val="a3"/>
        <w:numPr>
          <w:ilvl w:val="0"/>
          <w:numId w:val="4"/>
        </w:numPr>
        <w:kinsoku w:val="0"/>
        <w:overflowPunct w:val="0"/>
        <w:spacing w:line="276" w:lineRule="auto"/>
        <w:ind w:left="0" w:firstLine="0"/>
        <w:jc w:val="both"/>
        <w:textAlignment w:val="baseline"/>
        <w:rPr>
          <w:sz w:val="32"/>
          <w:szCs w:val="32"/>
        </w:rPr>
      </w:pPr>
      <w:r w:rsidRPr="002A141C">
        <w:rPr>
          <w:b/>
          <w:bCs/>
          <w:sz w:val="32"/>
          <w:szCs w:val="32"/>
        </w:rPr>
        <w:t xml:space="preserve">Ситуации общения и накопления положительного социально-эмоционального опыта </w:t>
      </w:r>
      <w:r w:rsidRPr="002A141C">
        <w:rPr>
          <w:sz w:val="32"/>
          <w:szCs w:val="32"/>
        </w:rPr>
        <w:t>(реально-практического – «Покажем малышам кукольный спектакль», «Высадим тюльпаны на клумбу», условно-вербального – «По следам жизненной ситуации – как разрешить конфликт», «По следам прочитанного», обращение к личному опыту ребенка и имитационно-игрового характера (планируются воспитателем в зависимости от ситуаций)</w:t>
      </w:r>
      <w:r>
        <w:rPr>
          <w:sz w:val="32"/>
          <w:szCs w:val="32"/>
        </w:rPr>
        <w:t xml:space="preserve">. </w:t>
      </w:r>
      <w:r w:rsidRPr="002A141C">
        <w:rPr>
          <w:sz w:val="32"/>
          <w:szCs w:val="32"/>
        </w:rPr>
        <w:t xml:space="preserve">Ярким примером культурно-образовательной практики (накопление положительного социально-эмоционального опыта) является участие детей в акциях памяти «Бессмертный полк», «День снятия блокады», которые вызваны желанием сохранить память о Великой Отечественной войне, о тех людях, которые боролись за освобождение Родины. </w:t>
      </w:r>
    </w:p>
    <w:p w:rsidR="002A141C" w:rsidRPr="002A141C" w:rsidRDefault="002A141C" w:rsidP="002A141C">
      <w:pPr>
        <w:pStyle w:val="a3"/>
        <w:kinsoku w:val="0"/>
        <w:overflowPunct w:val="0"/>
        <w:spacing w:line="276" w:lineRule="auto"/>
        <w:ind w:left="0"/>
        <w:jc w:val="both"/>
        <w:textAlignment w:val="baseline"/>
        <w:rPr>
          <w:sz w:val="32"/>
          <w:szCs w:val="32"/>
        </w:rPr>
      </w:pPr>
      <w:bookmarkStart w:id="0" w:name="_GoBack"/>
      <w:bookmarkEnd w:id="0"/>
    </w:p>
    <w:p w:rsidR="002A141C" w:rsidRPr="00315804" w:rsidRDefault="002A141C" w:rsidP="002A141C">
      <w:pPr>
        <w:kinsoku w:val="0"/>
        <w:overflowPunct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315804" w:rsidRPr="00315804" w:rsidRDefault="00315804" w:rsidP="002A141C">
      <w:pPr>
        <w:kinsoku w:val="0"/>
        <w:overflowPunct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9B692C" w:rsidRPr="00315804" w:rsidRDefault="009B692C" w:rsidP="002A141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B692C" w:rsidRPr="0031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2057"/>
    <w:multiLevelType w:val="hybridMultilevel"/>
    <w:tmpl w:val="B330E428"/>
    <w:lvl w:ilvl="0" w:tplc="55E469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9EBA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6A92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6236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E2E7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D038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84EB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8069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30FE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64168AC"/>
    <w:multiLevelType w:val="hybridMultilevel"/>
    <w:tmpl w:val="CF28E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72A79"/>
    <w:multiLevelType w:val="hybridMultilevel"/>
    <w:tmpl w:val="61EE5CA8"/>
    <w:lvl w:ilvl="0" w:tplc="0D9C7B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4646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AA02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7ACA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368B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5E9D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4CA5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7E5E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0A1B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FD35F7E"/>
    <w:multiLevelType w:val="hybridMultilevel"/>
    <w:tmpl w:val="5C14BD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BC"/>
    <w:rsid w:val="000168AC"/>
    <w:rsid w:val="0007455F"/>
    <w:rsid w:val="000F0802"/>
    <w:rsid w:val="001C217D"/>
    <w:rsid w:val="001D0B12"/>
    <w:rsid w:val="002A141C"/>
    <w:rsid w:val="00315804"/>
    <w:rsid w:val="00402AF6"/>
    <w:rsid w:val="00437D2E"/>
    <w:rsid w:val="004F3683"/>
    <w:rsid w:val="00623835"/>
    <w:rsid w:val="00727F6B"/>
    <w:rsid w:val="008022BC"/>
    <w:rsid w:val="00840A7C"/>
    <w:rsid w:val="00952E81"/>
    <w:rsid w:val="009B692C"/>
    <w:rsid w:val="00B2689D"/>
    <w:rsid w:val="00B32D08"/>
    <w:rsid w:val="00B720C8"/>
    <w:rsid w:val="00BE3648"/>
    <w:rsid w:val="00BF2C1B"/>
    <w:rsid w:val="00D613BC"/>
    <w:rsid w:val="00DC1E9F"/>
    <w:rsid w:val="00E04206"/>
    <w:rsid w:val="00E54AF9"/>
    <w:rsid w:val="00EA028D"/>
    <w:rsid w:val="00EA0837"/>
    <w:rsid w:val="00EC5AB1"/>
    <w:rsid w:val="00EC717A"/>
    <w:rsid w:val="00EE21E3"/>
    <w:rsid w:val="00FB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C7731-6DC9-408E-A766-4057B388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2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29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2025-03-25T06:28:00Z</cp:lastPrinted>
  <dcterms:created xsi:type="dcterms:W3CDTF">2025-03-25T05:29:00Z</dcterms:created>
  <dcterms:modified xsi:type="dcterms:W3CDTF">2025-03-25T06:29:00Z</dcterms:modified>
</cp:coreProperties>
</file>